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61" w:rsidRPr="009231B0" w:rsidRDefault="008F3FEB" w:rsidP="009231B0">
      <w:pPr>
        <w:adjustRightInd w:val="0"/>
        <w:snapToGrid w:val="0"/>
        <w:ind w:leftChars="100" w:left="240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="00BF1361" w:rsidRPr="008F3FEB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理</w:t>
      </w:r>
      <w:r w:rsidR="00BF1361" w:rsidRPr="009231B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工學院</w:t>
      </w:r>
      <w:r w:rsidR="00BF1361" w:rsidRPr="009231B0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</w:p>
    <w:p w:rsidR="008B34FD" w:rsidRPr="009231B0" w:rsidRDefault="008B34FD" w:rsidP="008B34FD">
      <w:pPr>
        <w:pStyle w:val="a3"/>
        <w:numPr>
          <w:ilvl w:val="2"/>
          <w:numId w:val="40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105學年度</w:t>
      </w:r>
      <w:r>
        <w:rPr>
          <w:rFonts w:ascii="標楷體" w:eastAsia="標楷體" w:hAnsi="標楷體" w:hint="eastAsia"/>
          <w:sz w:val="28"/>
          <w:szCs w:val="28"/>
        </w:rPr>
        <w:t>有三位外籍學生申請本院博士班，一位印度</w:t>
      </w:r>
      <w:r>
        <w:rPr>
          <w:rFonts w:ascii="標楷體" w:eastAsia="標楷體" w:hAnsi="標楷體" w:hint="eastAsia"/>
          <w:sz w:val="28"/>
          <w:szCs w:val="28"/>
        </w:rPr>
        <w:t>籍申請化學系博士班，一位印度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與一位菲律賓籍申請應用科學與工程研究所博士班。</w:t>
      </w:r>
    </w:p>
    <w:p w:rsidR="008B34FD" w:rsidRPr="009231B0" w:rsidRDefault="008B34FD" w:rsidP="008B34FD">
      <w:pPr>
        <w:pStyle w:val="a3"/>
        <w:numPr>
          <w:ilvl w:val="2"/>
          <w:numId w:val="40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9231B0">
        <w:rPr>
          <w:rFonts w:ascii="標楷體" w:eastAsia="標楷體" w:hAnsi="標楷體" w:hint="eastAsia"/>
          <w:sz w:val="28"/>
          <w:szCs w:val="28"/>
        </w:rPr>
        <w:t>2016/4/27理工學院舉辦醫學工程學分學程、科技產業化學分學程、智能機器人與互動創意設計學分學程招生說明會</w:t>
      </w:r>
    </w:p>
    <w:p w:rsidR="00E700B9" w:rsidRPr="009231B0" w:rsidRDefault="00E700B9" w:rsidP="006F0DAC">
      <w:pPr>
        <w:pStyle w:val="a3"/>
        <w:numPr>
          <w:ilvl w:val="2"/>
          <w:numId w:val="40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9231B0">
        <w:rPr>
          <w:rFonts w:ascii="標楷體" w:eastAsia="標楷體" w:hAnsi="標楷體" w:hint="eastAsia"/>
          <w:sz w:val="28"/>
          <w:szCs w:val="28"/>
        </w:rPr>
        <w:t>2016/4/18-19邀請美國國家衛生研究院 (National Institute of Health)的環境衛生科學研究所研究員姚宏昌博士(1989年畢業於輔仁大學生物系)</w:t>
      </w:r>
      <w:r w:rsidR="008B34FD">
        <w:rPr>
          <w:rFonts w:ascii="標楷體" w:eastAsia="標楷體" w:hAnsi="標楷體" w:hint="eastAsia"/>
          <w:sz w:val="28"/>
          <w:szCs w:val="28"/>
        </w:rPr>
        <w:t>演講</w:t>
      </w:r>
      <w:r w:rsidRPr="009231B0">
        <w:rPr>
          <w:rFonts w:ascii="標楷體" w:eastAsia="標楷體" w:hAnsi="標楷體" w:hint="eastAsia"/>
          <w:sz w:val="28"/>
          <w:szCs w:val="28"/>
        </w:rPr>
        <w:t>「</w:t>
      </w:r>
      <w:r w:rsidR="006F0DAC" w:rsidRPr="006F0DAC">
        <w:rPr>
          <w:rFonts w:ascii="標楷體" w:eastAsia="標楷體" w:hAnsi="標楷體" w:hint="eastAsia"/>
          <w:sz w:val="28"/>
          <w:szCs w:val="28"/>
        </w:rPr>
        <w:t>如何寫作及發表高質量的科學論文</w:t>
      </w:r>
      <w:r w:rsidR="008B34FD">
        <w:rPr>
          <w:rFonts w:ascii="標楷體" w:eastAsia="標楷體" w:hAnsi="標楷體" w:hint="eastAsia"/>
          <w:sz w:val="28"/>
          <w:szCs w:val="28"/>
        </w:rPr>
        <w:t>」及「如何發表一個吸引人又具説服力的演講」</w:t>
      </w:r>
      <w:r w:rsidR="008B34FD" w:rsidRPr="009231B0">
        <w:rPr>
          <w:rFonts w:ascii="標楷體" w:eastAsia="標楷體" w:hAnsi="標楷體"/>
          <w:sz w:val="28"/>
          <w:szCs w:val="28"/>
        </w:rPr>
        <w:t xml:space="preserve"> </w:t>
      </w:r>
    </w:p>
    <w:p w:rsidR="00DB7668" w:rsidRPr="009231B0" w:rsidRDefault="00DB7668" w:rsidP="009231B0">
      <w:pPr>
        <w:pStyle w:val="a3"/>
        <w:numPr>
          <w:ilvl w:val="2"/>
          <w:numId w:val="40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9231B0">
        <w:rPr>
          <w:rFonts w:ascii="標楷體" w:eastAsia="標楷體" w:hAnsi="標楷體" w:hint="eastAsia"/>
          <w:sz w:val="28"/>
          <w:szCs w:val="28"/>
        </w:rPr>
        <w:t>2016/4/29化學系</w:t>
      </w:r>
      <w:r w:rsidR="00E700B9">
        <w:rPr>
          <w:rFonts w:ascii="標楷體" w:eastAsia="標楷體" w:hAnsi="標楷體" w:hint="eastAsia"/>
          <w:sz w:val="28"/>
          <w:szCs w:val="28"/>
        </w:rPr>
        <w:t>由主任及老師帶領</w:t>
      </w:r>
      <w:r w:rsidRPr="009231B0">
        <w:rPr>
          <w:rFonts w:ascii="標楷體" w:eastAsia="標楷體" w:hAnsi="標楷體" w:hint="eastAsia"/>
          <w:sz w:val="28"/>
          <w:szCs w:val="28"/>
        </w:rPr>
        <w:t>三年級學生參訪亞東創新發展股份有限公司生醫科技事業群、臺灣永光化學工業股份有限公司永光化學第二廠，及財團法人醫藥工業技術發展中心</w:t>
      </w:r>
    </w:p>
    <w:p w:rsidR="00DB7668" w:rsidRPr="009231B0" w:rsidRDefault="00E700B9" w:rsidP="009231B0">
      <w:pPr>
        <w:pStyle w:val="a3"/>
        <w:numPr>
          <w:ilvl w:val="2"/>
          <w:numId w:val="40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9231B0">
        <w:rPr>
          <w:rFonts w:ascii="標楷體" w:eastAsia="標楷體" w:hAnsi="標楷體" w:hint="eastAsia"/>
          <w:sz w:val="28"/>
          <w:szCs w:val="28"/>
        </w:rPr>
        <w:t>軟創二年級學生李庭州</w:t>
      </w:r>
      <w:r>
        <w:rPr>
          <w:rFonts w:ascii="標楷體" w:eastAsia="標楷體" w:hAnsi="標楷體" w:hint="eastAsia"/>
          <w:sz w:val="28"/>
          <w:szCs w:val="28"/>
        </w:rPr>
        <w:t>參加的團隊獲</w:t>
      </w:r>
      <w:r w:rsidR="00DB7668" w:rsidRPr="009231B0">
        <w:rPr>
          <w:rFonts w:ascii="標楷體" w:eastAsia="標楷體" w:hAnsi="標楷體" w:hint="eastAsia"/>
          <w:sz w:val="28"/>
          <w:szCs w:val="28"/>
        </w:rPr>
        <w:t>文化部105年度舉辦「文創產業創業圓夢計畫」50萬創業基金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231B0" w:rsidRPr="009231B0" w:rsidRDefault="009231B0" w:rsidP="009231B0">
      <w:pPr>
        <w:pStyle w:val="a3"/>
        <w:numPr>
          <w:ilvl w:val="2"/>
          <w:numId w:val="40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9231B0">
        <w:rPr>
          <w:rFonts w:ascii="標楷體" w:eastAsia="標楷體" w:hAnsi="標楷體" w:hint="eastAsia"/>
          <w:sz w:val="28"/>
          <w:szCs w:val="28"/>
        </w:rPr>
        <w:t>2016/4/16舉辦復活</w:t>
      </w:r>
      <w:r w:rsidR="00E700B9">
        <w:rPr>
          <w:rFonts w:ascii="標楷體" w:eastAsia="標楷體" w:hAnsi="標楷體" w:hint="eastAsia"/>
          <w:sz w:val="28"/>
          <w:szCs w:val="28"/>
        </w:rPr>
        <w:t>節餐</w:t>
      </w:r>
      <w:r w:rsidRPr="009231B0">
        <w:rPr>
          <w:rFonts w:ascii="標楷體" w:eastAsia="標楷體" w:hAnsi="標楷體" w:hint="eastAsia"/>
          <w:sz w:val="28"/>
          <w:szCs w:val="28"/>
        </w:rPr>
        <w:t>會及院導師會議，邀請學輔中心心理諮商師錢仁琳老師，講題:「休息的藝術--十分鐘簡易舒壓法」</w:t>
      </w:r>
    </w:p>
    <w:p w:rsidR="002301BE" w:rsidRPr="009231B0" w:rsidRDefault="00262D1E" w:rsidP="009231B0">
      <w:pPr>
        <w:pStyle w:val="a3"/>
        <w:numPr>
          <w:ilvl w:val="2"/>
          <w:numId w:val="40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9231B0">
        <w:rPr>
          <w:rFonts w:ascii="標楷體" w:eastAsia="標楷體" w:hAnsi="標楷體" w:hint="eastAsia"/>
          <w:sz w:val="28"/>
          <w:szCs w:val="28"/>
        </w:rPr>
        <w:t>學術演講</w:t>
      </w:r>
    </w:p>
    <w:tbl>
      <w:tblPr>
        <w:tblW w:w="906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6"/>
        <w:gridCol w:w="991"/>
        <w:gridCol w:w="3685"/>
        <w:gridCol w:w="3260"/>
      </w:tblGrid>
      <w:tr w:rsidR="00262D1E" w:rsidRPr="009231B0" w:rsidTr="008B34FD">
        <w:trPr>
          <w:trHeight w:val="290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262D1E" w:rsidRPr="009231B0" w:rsidRDefault="00262D1E" w:rsidP="009231B0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主辦學系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262D1E" w:rsidRPr="009231B0" w:rsidRDefault="00262D1E" w:rsidP="009231B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日期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262D1E" w:rsidRPr="009231B0" w:rsidRDefault="00262D1E" w:rsidP="009231B0">
            <w:pPr>
              <w:pStyle w:val="a3"/>
              <w:snapToGrid w:val="0"/>
              <w:ind w:leftChars="4" w:left="1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演講者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262D1E" w:rsidRPr="009231B0" w:rsidRDefault="00262D1E" w:rsidP="009231B0">
            <w:pPr>
              <w:pStyle w:val="a3"/>
              <w:snapToGrid w:val="0"/>
              <w:ind w:leftChars="-10" w:left="-2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講題</w:t>
            </w:r>
          </w:p>
        </w:tc>
      </w:tr>
      <w:tr w:rsidR="005863B5" w:rsidRPr="009231B0" w:rsidTr="008B34FD">
        <w:trPr>
          <w:trHeight w:val="53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9231B0" w:rsidRDefault="00DB7668" w:rsidP="009231B0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電機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9231B0" w:rsidRDefault="005863B5" w:rsidP="009231B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2016/</w:t>
            </w:r>
            <w:r w:rsidR="00DB7668" w:rsidRPr="009231B0">
              <w:rPr>
                <w:rFonts w:ascii="Times New Roman" w:eastAsia="標楷體" w:hAnsi="Times New Roman"/>
                <w:sz w:val="20"/>
                <w:szCs w:val="20"/>
              </w:rPr>
              <w:t>4/6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9231B0" w:rsidRDefault="00DB7668" w:rsidP="009231B0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DB76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林育全博士</w:t>
            </w:r>
            <w:r w:rsidRPr="009231B0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</w:t>
            </w:r>
            <w:r w:rsidRPr="00DB76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聯發科技股份有限公司資深處長</w:t>
            </w:r>
            <w:r w:rsidRPr="00DB76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/</w:t>
            </w:r>
            <w:r w:rsidRPr="00DB76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輔仁大學電子系第七屆系友</w:t>
            </w:r>
            <w:r w:rsidRPr="009231B0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5863B5" w:rsidRPr="009231B0" w:rsidRDefault="00DB7668" w:rsidP="009231B0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DB76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5G – enabling a brand newworld</w:t>
            </w:r>
          </w:p>
        </w:tc>
      </w:tr>
      <w:tr w:rsidR="009231B0" w:rsidRPr="009231B0" w:rsidTr="008B34FD">
        <w:trPr>
          <w:trHeight w:val="390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物理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2016/4/7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陳瑞凱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教授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清大奈米與材料科技中心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讀書教學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30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(1985-2015)</w:t>
            </w:r>
          </w:p>
        </w:tc>
      </w:tr>
      <w:tr w:rsidR="009231B0" w:rsidRPr="009231B0" w:rsidTr="008B34FD">
        <w:trPr>
          <w:trHeight w:val="253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化學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2016/4/12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蔡俊賢</w:t>
            </w:r>
            <w:r w:rsidR="00DA3495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系友</w:t>
            </w:r>
            <w:r w:rsidR="00DA3495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DA3495" w:rsidRPr="009231B0">
              <w:rPr>
                <w:rFonts w:ascii="Times New Roman" w:eastAsia="標楷體" w:hAnsi="Times New Roman"/>
                <w:sz w:val="20"/>
                <w:szCs w:val="20"/>
              </w:rPr>
              <w:t>友和貿易股份有限公司</w:t>
            </w:r>
            <w:r w:rsidR="00DA349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snapToGrid w:val="0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化學與貿易</w:t>
            </w:r>
          </w:p>
        </w:tc>
      </w:tr>
      <w:tr w:rsidR="009231B0" w:rsidRPr="009231B0" w:rsidTr="008B34FD">
        <w:trPr>
          <w:trHeight w:val="662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化學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2016/4/14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謝忠宏</w:t>
            </w:r>
            <w:r w:rsidR="00DA3495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教授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淡江大學化學系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 xml:space="preserve">N2S2-Iron Nitrosyl Complex as a Metallo Ligand in Synthetic Analogues </w:t>
            </w:r>
            <w:r w:rsidR="008B34FD">
              <w:rPr>
                <w:rFonts w:ascii="Times New Roman" w:eastAsia="標楷體" w:hAnsi="Times New Roman"/>
                <w:sz w:val="20"/>
                <w:szCs w:val="20"/>
              </w:rPr>
              <w:t>of the [FeFe]-H2ase Active Site</w:t>
            </w:r>
          </w:p>
        </w:tc>
      </w:tr>
      <w:tr w:rsidR="009231B0" w:rsidRPr="009231B0" w:rsidTr="008B34FD">
        <w:trPr>
          <w:trHeight w:val="662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生科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2016/4/18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姚宏昌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博士（現任美國國立衞生研究院主研究員）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Battle of the Sexes: New Insights into Mammalian Sex Differentiation</w:t>
            </w:r>
          </w:p>
        </w:tc>
      </w:tr>
      <w:tr w:rsidR="009231B0" w:rsidRPr="009231B0" w:rsidTr="008B34FD">
        <w:trPr>
          <w:trHeight w:val="377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化學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2016/4/26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姜兆聲系友</w:t>
            </w:r>
            <w:r w:rsidR="00DA3495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DA3495" w:rsidRPr="009231B0">
              <w:rPr>
                <w:rFonts w:ascii="Times New Roman" w:eastAsia="標楷體" w:hAnsi="Times New Roman"/>
                <w:sz w:val="20"/>
                <w:szCs w:val="20"/>
              </w:rPr>
              <w:t>聯華電子股份有限公司</w:t>
            </w:r>
            <w:r w:rsidR="00DA349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職場生涯與人生分享</w:t>
            </w:r>
          </w:p>
        </w:tc>
      </w:tr>
      <w:tr w:rsidR="009231B0" w:rsidRPr="009231B0" w:rsidTr="008B34FD">
        <w:trPr>
          <w:trHeight w:val="662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數學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2016/4/27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嚴健彰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教授（輔仁大學數學系）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Self-Gravitational Force Calculation for Infinitesimally Thin Gaseous Disks</w:t>
            </w:r>
          </w:p>
        </w:tc>
      </w:tr>
      <w:tr w:rsidR="009231B0" w:rsidRPr="009231B0" w:rsidTr="008B34FD">
        <w:trPr>
          <w:trHeight w:val="535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理工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2016/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4/27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都省瑞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 xml:space="preserve"> (Ray Du)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講師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阿滴英文網路平台創辦人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多益解題策略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多益攻略大全，決戰多益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!</w:t>
            </w:r>
          </w:p>
        </w:tc>
      </w:tr>
      <w:tr w:rsidR="009231B0" w:rsidRPr="009231B0" w:rsidTr="008B34FD">
        <w:trPr>
          <w:trHeight w:val="662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物理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2016/4/28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賴詩萍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教授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清大天文所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行星寶寶的超音波照片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 xml:space="preserve"> - 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以無線電波透視孕育行星的環境</w:t>
            </w:r>
          </w:p>
        </w:tc>
      </w:tr>
      <w:tr w:rsidR="009231B0" w:rsidRPr="009231B0" w:rsidTr="008B34FD">
        <w:trPr>
          <w:trHeight w:val="554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4" w:left="106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化學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2016/4/28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朱立岡教授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清華大學化學系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9231B0">
              <w:rPr>
                <w:rFonts w:ascii="Times New Roman" w:eastAsia="標楷體" w:hAnsi="Times New Roman"/>
                <w:sz w:val="20"/>
                <w:szCs w:val="20"/>
              </w:rPr>
              <w:br/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:rsidR="009231B0" w:rsidRPr="009231B0" w:rsidRDefault="009231B0" w:rsidP="009231B0">
            <w:pPr>
              <w:pStyle w:val="a3"/>
              <w:snapToGrid w:val="0"/>
              <w:ind w:leftChars="4" w:left="10"/>
              <w:rPr>
                <w:rFonts w:ascii="Times New Roman" w:eastAsia="標楷體" w:hAnsi="Times New Roman"/>
                <w:sz w:val="20"/>
                <w:szCs w:val="20"/>
              </w:rPr>
            </w:pPr>
            <w:r w:rsidRPr="009231B0">
              <w:rPr>
                <w:rFonts w:ascii="Times New Roman" w:eastAsia="標楷體" w:hAnsi="Times New Roman"/>
                <w:sz w:val="20"/>
                <w:szCs w:val="20"/>
              </w:rPr>
              <w:t>Photochemistry of Photosynthetic Proteins &amp; Metallic Nanostructures</w:t>
            </w:r>
          </w:p>
        </w:tc>
      </w:tr>
    </w:tbl>
    <w:p w:rsidR="00DF398E" w:rsidRPr="009231B0" w:rsidRDefault="00DF398E" w:rsidP="009231B0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:rsidR="009E0E92" w:rsidRPr="009231B0" w:rsidRDefault="009E0E92" w:rsidP="009231B0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9E0E92" w:rsidRPr="009231B0" w:rsidSect="008B34FD">
      <w:pgSz w:w="11906" w:h="16838"/>
      <w:pgMar w:top="1440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7D" w:rsidRDefault="0016187D" w:rsidP="00D143CD">
      <w:r>
        <w:separator/>
      </w:r>
    </w:p>
  </w:endnote>
  <w:endnote w:type="continuationSeparator" w:id="0">
    <w:p w:rsidR="0016187D" w:rsidRDefault="0016187D" w:rsidP="00D1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7D" w:rsidRDefault="0016187D" w:rsidP="00D143CD">
      <w:r>
        <w:separator/>
      </w:r>
    </w:p>
  </w:footnote>
  <w:footnote w:type="continuationSeparator" w:id="0">
    <w:p w:rsidR="0016187D" w:rsidRDefault="0016187D" w:rsidP="00D14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2BA8"/>
    <w:multiLevelType w:val="hybridMultilevel"/>
    <w:tmpl w:val="11DEB912"/>
    <w:lvl w:ilvl="0" w:tplc="4630FC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42E1495"/>
    <w:multiLevelType w:val="hybridMultilevel"/>
    <w:tmpl w:val="A27017FA"/>
    <w:lvl w:ilvl="0" w:tplc="AA74C29A">
      <w:start w:val="1"/>
      <w:numFmt w:val="decimal"/>
      <w:lvlText w:val="%1.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D355CFE"/>
    <w:multiLevelType w:val="hybridMultilevel"/>
    <w:tmpl w:val="689C8500"/>
    <w:lvl w:ilvl="0" w:tplc="E2A6BE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3FB449D"/>
    <w:multiLevelType w:val="hybridMultilevel"/>
    <w:tmpl w:val="B9A0A960"/>
    <w:lvl w:ilvl="0" w:tplc="1138DE82">
      <w:start w:val="1"/>
      <w:numFmt w:val="decimal"/>
      <w:lvlText w:val="(%1)"/>
      <w:lvlJc w:val="left"/>
      <w:pPr>
        <w:ind w:left="1075" w:hanging="366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4" w15:restartNumberingAfterBreak="0">
    <w:nsid w:val="18BE5D82"/>
    <w:multiLevelType w:val="hybridMultilevel"/>
    <w:tmpl w:val="0FB8529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8E364F6"/>
    <w:multiLevelType w:val="hybridMultilevel"/>
    <w:tmpl w:val="FA74C0A8"/>
    <w:lvl w:ilvl="0" w:tplc="7820C640">
      <w:start w:val="1"/>
      <w:numFmt w:val="decimal"/>
      <w:lvlText w:val="(%1)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6" w15:restartNumberingAfterBreak="0">
    <w:nsid w:val="1BC518C3"/>
    <w:multiLevelType w:val="hybridMultilevel"/>
    <w:tmpl w:val="40E6296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7B51129"/>
    <w:multiLevelType w:val="hybridMultilevel"/>
    <w:tmpl w:val="11DEB912"/>
    <w:lvl w:ilvl="0" w:tplc="4630FC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2ADC7EF4"/>
    <w:multiLevelType w:val="hybridMultilevel"/>
    <w:tmpl w:val="423457AC"/>
    <w:lvl w:ilvl="0" w:tplc="3000CDC6">
      <w:start w:val="1"/>
      <w:numFmt w:val="decimal"/>
      <w:lvlText w:val="(%1)"/>
      <w:lvlJc w:val="left"/>
      <w:pPr>
        <w:ind w:left="12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9" w15:restartNumberingAfterBreak="0">
    <w:nsid w:val="2C057487"/>
    <w:multiLevelType w:val="hybridMultilevel"/>
    <w:tmpl w:val="A002192E"/>
    <w:lvl w:ilvl="0" w:tplc="4C04BB78">
      <w:start w:val="2"/>
      <w:numFmt w:val="taiwaneseCountingThousand"/>
      <w:lvlText w:val="%1、"/>
      <w:lvlJc w:val="left"/>
      <w:pPr>
        <w:ind w:left="487" w:hanging="48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E327C47"/>
    <w:multiLevelType w:val="hybridMultilevel"/>
    <w:tmpl w:val="1FCC2226"/>
    <w:lvl w:ilvl="0" w:tplc="3000CDC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321D42D5"/>
    <w:multiLevelType w:val="hybridMultilevel"/>
    <w:tmpl w:val="697674F0"/>
    <w:lvl w:ilvl="0" w:tplc="0409000F">
      <w:start w:val="1"/>
      <w:numFmt w:val="decimal"/>
      <w:lvlText w:val="%1."/>
      <w:lvlJc w:val="left"/>
      <w:pPr>
        <w:ind w:left="118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2" w15:restartNumberingAfterBreak="0">
    <w:nsid w:val="351D535A"/>
    <w:multiLevelType w:val="hybridMultilevel"/>
    <w:tmpl w:val="9726255C"/>
    <w:lvl w:ilvl="0" w:tplc="BCDE3BEE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5B2306E"/>
    <w:multiLevelType w:val="hybridMultilevel"/>
    <w:tmpl w:val="46D24866"/>
    <w:lvl w:ilvl="0" w:tplc="D0166796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4" w15:restartNumberingAfterBreak="0">
    <w:nsid w:val="35E41ACA"/>
    <w:multiLevelType w:val="hybridMultilevel"/>
    <w:tmpl w:val="A27017FA"/>
    <w:lvl w:ilvl="0" w:tplc="AA74C29A">
      <w:start w:val="1"/>
      <w:numFmt w:val="decimal"/>
      <w:lvlText w:val="%1.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413608B9"/>
    <w:multiLevelType w:val="hybridMultilevel"/>
    <w:tmpl w:val="B4F6CD0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2AE4946"/>
    <w:multiLevelType w:val="hybridMultilevel"/>
    <w:tmpl w:val="894A42A2"/>
    <w:lvl w:ilvl="0" w:tplc="AA74C2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A74C29A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59646A"/>
    <w:multiLevelType w:val="hybridMultilevel"/>
    <w:tmpl w:val="265E2722"/>
    <w:lvl w:ilvl="0" w:tplc="AA74C2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82048A"/>
    <w:multiLevelType w:val="hybridMultilevel"/>
    <w:tmpl w:val="7F102E8A"/>
    <w:lvl w:ilvl="0" w:tplc="0409000F">
      <w:start w:val="1"/>
      <w:numFmt w:val="decimal"/>
      <w:lvlText w:val="%1."/>
      <w:lvlJc w:val="left"/>
      <w:pPr>
        <w:ind w:left="98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9" w:hanging="480"/>
      </w:pPr>
      <w:rPr>
        <w:rFonts w:cs="Times New Roman"/>
      </w:rPr>
    </w:lvl>
  </w:abstractNum>
  <w:abstractNum w:abstractNumId="19" w15:restartNumberingAfterBreak="0">
    <w:nsid w:val="44C741BF"/>
    <w:multiLevelType w:val="hybridMultilevel"/>
    <w:tmpl w:val="0D9C910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4A0D1163"/>
    <w:multiLevelType w:val="hybridMultilevel"/>
    <w:tmpl w:val="61F2091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E7C26AC"/>
    <w:multiLevelType w:val="hybridMultilevel"/>
    <w:tmpl w:val="C5141EA6"/>
    <w:lvl w:ilvl="0" w:tplc="9B06B3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E8D40F1"/>
    <w:multiLevelType w:val="hybridMultilevel"/>
    <w:tmpl w:val="11DEB912"/>
    <w:lvl w:ilvl="0" w:tplc="4630FC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4EEF70E7"/>
    <w:multiLevelType w:val="hybridMultilevel"/>
    <w:tmpl w:val="5D502966"/>
    <w:lvl w:ilvl="0" w:tplc="1BBC4DAA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cs="Times New Roman"/>
      </w:rPr>
    </w:lvl>
    <w:lvl w:ilvl="1" w:tplc="EC4CC260">
      <w:start w:val="1"/>
      <w:numFmt w:val="decimal"/>
      <w:lvlText w:val="(%2)"/>
      <w:lvlJc w:val="left"/>
      <w:pPr>
        <w:ind w:left="1200" w:hanging="720"/>
      </w:pPr>
      <w:rPr>
        <w:rFonts w:cs="Times New Roman" w:hint="eastAsia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1AA33D3"/>
    <w:multiLevelType w:val="hybridMultilevel"/>
    <w:tmpl w:val="EA3EF49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51ED3759"/>
    <w:multiLevelType w:val="hybridMultilevel"/>
    <w:tmpl w:val="33B2B92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9067442"/>
    <w:multiLevelType w:val="hybridMultilevel"/>
    <w:tmpl w:val="81E245F2"/>
    <w:lvl w:ilvl="0" w:tplc="1A6C16E4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7" w15:restartNumberingAfterBreak="0">
    <w:nsid w:val="5C3401A5"/>
    <w:multiLevelType w:val="hybridMultilevel"/>
    <w:tmpl w:val="18DAD9D4"/>
    <w:lvl w:ilvl="0" w:tplc="D96CA7CE">
      <w:start w:val="1"/>
      <w:numFmt w:val="decimal"/>
      <w:lvlText w:val="%1."/>
      <w:lvlJc w:val="left"/>
      <w:pPr>
        <w:ind w:left="84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  <w:rPr>
        <w:rFonts w:cs="Times New Roman"/>
      </w:rPr>
    </w:lvl>
  </w:abstractNum>
  <w:abstractNum w:abstractNumId="28" w15:restartNumberingAfterBreak="0">
    <w:nsid w:val="5D927EF7"/>
    <w:multiLevelType w:val="hybridMultilevel"/>
    <w:tmpl w:val="342E416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5E1C2077"/>
    <w:multiLevelType w:val="hybridMultilevel"/>
    <w:tmpl w:val="5A48EC48"/>
    <w:lvl w:ilvl="0" w:tplc="3190E4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C1BE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422436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A6314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C4FA2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482C22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9CF18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AA0D0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36BC2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E0B00"/>
    <w:multiLevelType w:val="hybridMultilevel"/>
    <w:tmpl w:val="6AA48874"/>
    <w:lvl w:ilvl="0" w:tplc="C5A27E62">
      <w:start w:val="1"/>
      <w:numFmt w:val="decimal"/>
      <w:lvlText w:val="(%1)"/>
      <w:lvlJc w:val="left"/>
      <w:pPr>
        <w:ind w:left="622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62120D4C"/>
    <w:multiLevelType w:val="hybridMultilevel"/>
    <w:tmpl w:val="C2248F4E"/>
    <w:lvl w:ilvl="0" w:tplc="0409000F">
      <w:start w:val="1"/>
      <w:numFmt w:val="decimal"/>
      <w:lvlText w:val="%1."/>
      <w:lvlJc w:val="left"/>
      <w:pPr>
        <w:ind w:left="147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32" w15:restartNumberingAfterBreak="0">
    <w:nsid w:val="65DF771C"/>
    <w:multiLevelType w:val="hybridMultilevel"/>
    <w:tmpl w:val="682A8A3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662F6C47"/>
    <w:multiLevelType w:val="hybridMultilevel"/>
    <w:tmpl w:val="FC12ECC0"/>
    <w:lvl w:ilvl="0" w:tplc="1DE8CC4C">
      <w:start w:val="1"/>
      <w:numFmt w:val="decimal"/>
      <w:lvlText w:val="%1."/>
      <w:lvlJc w:val="left"/>
      <w:pPr>
        <w:ind w:left="86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9" w:hanging="480"/>
      </w:pPr>
      <w:rPr>
        <w:rFonts w:cs="Times New Roman"/>
      </w:rPr>
    </w:lvl>
  </w:abstractNum>
  <w:abstractNum w:abstractNumId="34" w15:restartNumberingAfterBreak="0">
    <w:nsid w:val="67D46C93"/>
    <w:multiLevelType w:val="hybridMultilevel"/>
    <w:tmpl w:val="909E6442"/>
    <w:lvl w:ilvl="0" w:tplc="D0EEBA40">
      <w:start w:val="2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6E1861EB"/>
    <w:multiLevelType w:val="hybridMultilevel"/>
    <w:tmpl w:val="6DA0F04E"/>
    <w:lvl w:ilvl="0" w:tplc="68D8B9AE">
      <w:start w:val="2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85825AC"/>
    <w:multiLevelType w:val="hybridMultilevel"/>
    <w:tmpl w:val="E856ECB2"/>
    <w:lvl w:ilvl="0" w:tplc="DBB400F2">
      <w:start w:val="1"/>
      <w:numFmt w:val="decimal"/>
      <w:lvlText w:val="(%1)"/>
      <w:lvlJc w:val="left"/>
      <w:pPr>
        <w:ind w:left="12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37" w15:restartNumberingAfterBreak="0">
    <w:nsid w:val="79382BAB"/>
    <w:multiLevelType w:val="hybridMultilevel"/>
    <w:tmpl w:val="18DAD9D4"/>
    <w:lvl w:ilvl="0" w:tplc="D96CA7CE">
      <w:start w:val="1"/>
      <w:numFmt w:val="decimal"/>
      <w:lvlText w:val="%1."/>
      <w:lvlJc w:val="left"/>
      <w:pPr>
        <w:ind w:left="84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  <w:rPr>
        <w:rFonts w:cs="Times New Roman"/>
      </w:rPr>
    </w:lvl>
  </w:abstractNum>
  <w:abstractNum w:abstractNumId="38" w15:restartNumberingAfterBreak="0">
    <w:nsid w:val="7DB7335B"/>
    <w:multiLevelType w:val="hybridMultilevel"/>
    <w:tmpl w:val="D8085E7A"/>
    <w:lvl w:ilvl="0" w:tplc="0409000F">
      <w:start w:val="1"/>
      <w:numFmt w:val="decimal"/>
      <w:lvlText w:val="%1."/>
      <w:lvlJc w:val="left"/>
      <w:pPr>
        <w:ind w:left="8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3"/>
  </w:num>
  <w:num w:numId="8">
    <w:abstractNumId w:val="23"/>
  </w:num>
  <w:num w:numId="9">
    <w:abstractNumId w:val="30"/>
  </w:num>
  <w:num w:numId="10">
    <w:abstractNumId w:val="26"/>
  </w:num>
  <w:num w:numId="11">
    <w:abstractNumId w:val="9"/>
  </w:num>
  <w:num w:numId="12">
    <w:abstractNumId w:val="37"/>
  </w:num>
  <w:num w:numId="13">
    <w:abstractNumId w:val="27"/>
  </w:num>
  <w:num w:numId="14">
    <w:abstractNumId w:val="28"/>
  </w:num>
  <w:num w:numId="15">
    <w:abstractNumId w:val="25"/>
  </w:num>
  <w:num w:numId="16">
    <w:abstractNumId w:val="34"/>
  </w:num>
  <w:num w:numId="17">
    <w:abstractNumId w:val="18"/>
  </w:num>
  <w:num w:numId="18">
    <w:abstractNumId w:val="33"/>
  </w:num>
  <w:num w:numId="19">
    <w:abstractNumId w:val="4"/>
  </w:num>
  <w:num w:numId="20">
    <w:abstractNumId w:val="38"/>
  </w:num>
  <w:num w:numId="21">
    <w:abstractNumId w:val="24"/>
  </w:num>
  <w:num w:numId="22">
    <w:abstractNumId w:val="20"/>
  </w:num>
  <w:num w:numId="23">
    <w:abstractNumId w:val="2"/>
  </w:num>
  <w:num w:numId="24">
    <w:abstractNumId w:val="11"/>
  </w:num>
  <w:num w:numId="25">
    <w:abstractNumId w:val="19"/>
  </w:num>
  <w:num w:numId="26">
    <w:abstractNumId w:val="6"/>
  </w:num>
  <w:num w:numId="27">
    <w:abstractNumId w:val="29"/>
  </w:num>
  <w:num w:numId="28">
    <w:abstractNumId w:val="32"/>
  </w:num>
  <w:num w:numId="29">
    <w:abstractNumId w:val="35"/>
  </w:num>
  <w:num w:numId="30">
    <w:abstractNumId w:val="1"/>
  </w:num>
  <w:num w:numId="31">
    <w:abstractNumId w:val="14"/>
  </w:num>
  <w:num w:numId="32">
    <w:abstractNumId w:val="3"/>
  </w:num>
  <w:num w:numId="33">
    <w:abstractNumId w:val="22"/>
  </w:num>
  <w:num w:numId="34">
    <w:abstractNumId w:val="8"/>
  </w:num>
  <w:num w:numId="35">
    <w:abstractNumId w:val="10"/>
  </w:num>
  <w:num w:numId="36">
    <w:abstractNumId w:val="7"/>
  </w:num>
  <w:num w:numId="37">
    <w:abstractNumId w:val="36"/>
  </w:num>
  <w:num w:numId="38">
    <w:abstractNumId w:val="0"/>
  </w:num>
  <w:num w:numId="39">
    <w:abstractNumId w:val="1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BC"/>
    <w:rsid w:val="00035D5B"/>
    <w:rsid w:val="0004490C"/>
    <w:rsid w:val="00057D87"/>
    <w:rsid w:val="000808D6"/>
    <w:rsid w:val="000830C3"/>
    <w:rsid w:val="00093A4C"/>
    <w:rsid w:val="00097ED0"/>
    <w:rsid w:val="000D42CB"/>
    <w:rsid w:val="000F3EE8"/>
    <w:rsid w:val="001142B8"/>
    <w:rsid w:val="0012303A"/>
    <w:rsid w:val="001234FD"/>
    <w:rsid w:val="0016187D"/>
    <w:rsid w:val="001816EE"/>
    <w:rsid w:val="001C1FDB"/>
    <w:rsid w:val="001D203D"/>
    <w:rsid w:val="001D5D94"/>
    <w:rsid w:val="001F005B"/>
    <w:rsid w:val="002144EE"/>
    <w:rsid w:val="002176D0"/>
    <w:rsid w:val="002301BE"/>
    <w:rsid w:val="002324B1"/>
    <w:rsid w:val="00235FC7"/>
    <w:rsid w:val="00237834"/>
    <w:rsid w:val="0024436B"/>
    <w:rsid w:val="0025307B"/>
    <w:rsid w:val="0026192D"/>
    <w:rsid w:val="00262D1E"/>
    <w:rsid w:val="002718DA"/>
    <w:rsid w:val="00276BFE"/>
    <w:rsid w:val="00290329"/>
    <w:rsid w:val="002D68E3"/>
    <w:rsid w:val="002F2F0B"/>
    <w:rsid w:val="00314666"/>
    <w:rsid w:val="003220CC"/>
    <w:rsid w:val="00376ED8"/>
    <w:rsid w:val="003902FD"/>
    <w:rsid w:val="003A05F9"/>
    <w:rsid w:val="003C5DBF"/>
    <w:rsid w:val="003D3F29"/>
    <w:rsid w:val="003F2230"/>
    <w:rsid w:val="00401C6A"/>
    <w:rsid w:val="00454DF6"/>
    <w:rsid w:val="004564F9"/>
    <w:rsid w:val="00466043"/>
    <w:rsid w:val="004707C4"/>
    <w:rsid w:val="0047094D"/>
    <w:rsid w:val="004778C9"/>
    <w:rsid w:val="00486B65"/>
    <w:rsid w:val="004A3AD9"/>
    <w:rsid w:val="004A6C08"/>
    <w:rsid w:val="004C25F5"/>
    <w:rsid w:val="005413ED"/>
    <w:rsid w:val="00543255"/>
    <w:rsid w:val="005628D0"/>
    <w:rsid w:val="00570D0A"/>
    <w:rsid w:val="005863B5"/>
    <w:rsid w:val="005A6FBA"/>
    <w:rsid w:val="005E49A8"/>
    <w:rsid w:val="006222B0"/>
    <w:rsid w:val="0064584C"/>
    <w:rsid w:val="00647452"/>
    <w:rsid w:val="00663F3F"/>
    <w:rsid w:val="00685AD3"/>
    <w:rsid w:val="006B777C"/>
    <w:rsid w:val="006D0DE1"/>
    <w:rsid w:val="006E3FB6"/>
    <w:rsid w:val="006F0DAC"/>
    <w:rsid w:val="006F5681"/>
    <w:rsid w:val="006F60DF"/>
    <w:rsid w:val="00716F3B"/>
    <w:rsid w:val="00760640"/>
    <w:rsid w:val="00770A0C"/>
    <w:rsid w:val="007B66CB"/>
    <w:rsid w:val="00805E06"/>
    <w:rsid w:val="008123AE"/>
    <w:rsid w:val="00845D57"/>
    <w:rsid w:val="00846F9F"/>
    <w:rsid w:val="00862D2E"/>
    <w:rsid w:val="00885D75"/>
    <w:rsid w:val="008A0A74"/>
    <w:rsid w:val="008B34FD"/>
    <w:rsid w:val="008B72AC"/>
    <w:rsid w:val="008E4040"/>
    <w:rsid w:val="008F3FEB"/>
    <w:rsid w:val="009231B0"/>
    <w:rsid w:val="009247A1"/>
    <w:rsid w:val="009250D9"/>
    <w:rsid w:val="00960576"/>
    <w:rsid w:val="009650A4"/>
    <w:rsid w:val="0096627A"/>
    <w:rsid w:val="009B543A"/>
    <w:rsid w:val="009C59FF"/>
    <w:rsid w:val="009C75F7"/>
    <w:rsid w:val="009D2900"/>
    <w:rsid w:val="009D3F69"/>
    <w:rsid w:val="009E0E92"/>
    <w:rsid w:val="00A264BD"/>
    <w:rsid w:val="00A41E9B"/>
    <w:rsid w:val="00A906F3"/>
    <w:rsid w:val="00A9170A"/>
    <w:rsid w:val="00A946BF"/>
    <w:rsid w:val="00A97864"/>
    <w:rsid w:val="00AB57B2"/>
    <w:rsid w:val="00AD0A33"/>
    <w:rsid w:val="00AD1E7B"/>
    <w:rsid w:val="00AF31EE"/>
    <w:rsid w:val="00B04324"/>
    <w:rsid w:val="00B077BC"/>
    <w:rsid w:val="00B475D3"/>
    <w:rsid w:val="00BF1361"/>
    <w:rsid w:val="00C232BF"/>
    <w:rsid w:val="00C364EA"/>
    <w:rsid w:val="00C60C8C"/>
    <w:rsid w:val="00C71F67"/>
    <w:rsid w:val="00C77FB6"/>
    <w:rsid w:val="00C972EF"/>
    <w:rsid w:val="00CB6A36"/>
    <w:rsid w:val="00D143CD"/>
    <w:rsid w:val="00D261E1"/>
    <w:rsid w:val="00D33859"/>
    <w:rsid w:val="00D6378B"/>
    <w:rsid w:val="00DA3495"/>
    <w:rsid w:val="00DB7668"/>
    <w:rsid w:val="00DD02FB"/>
    <w:rsid w:val="00DD18D9"/>
    <w:rsid w:val="00DD3DD7"/>
    <w:rsid w:val="00DF398E"/>
    <w:rsid w:val="00DF41C0"/>
    <w:rsid w:val="00E30FE3"/>
    <w:rsid w:val="00E37ED8"/>
    <w:rsid w:val="00E4201F"/>
    <w:rsid w:val="00E44754"/>
    <w:rsid w:val="00E574E4"/>
    <w:rsid w:val="00E700B9"/>
    <w:rsid w:val="00E906D8"/>
    <w:rsid w:val="00EB399E"/>
    <w:rsid w:val="00EE7995"/>
    <w:rsid w:val="00F613F1"/>
    <w:rsid w:val="00FD4D46"/>
    <w:rsid w:val="00F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2FD68A7-2CEE-4519-8C2A-845DE28A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7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77BC"/>
    <w:pPr>
      <w:ind w:leftChars="200" w:left="480"/>
    </w:pPr>
  </w:style>
  <w:style w:type="character" w:styleId="HTML">
    <w:name w:val="HTML Typewriter"/>
    <w:basedOn w:val="a0"/>
    <w:uiPriority w:val="99"/>
    <w:rsid w:val="009650A4"/>
    <w:rPr>
      <w:rFonts w:ascii="細明體" w:eastAsia="細明體" w:hAnsi="細明體" w:cs="細明體"/>
      <w:sz w:val="24"/>
      <w:szCs w:val="24"/>
    </w:rPr>
  </w:style>
  <w:style w:type="character" w:customStyle="1" w:styleId="PlainTextChar">
    <w:name w:val="Plain Text Char"/>
    <w:uiPriority w:val="99"/>
    <w:locked/>
    <w:rsid w:val="00235FC7"/>
    <w:rPr>
      <w:rFonts w:ascii="Calibri" w:hAnsi="Calibri"/>
    </w:rPr>
  </w:style>
  <w:style w:type="paragraph" w:styleId="a4">
    <w:name w:val="Plain Text"/>
    <w:basedOn w:val="a"/>
    <w:link w:val="a5"/>
    <w:uiPriority w:val="99"/>
    <w:rsid w:val="00235FC7"/>
    <w:pPr>
      <w:widowControl/>
    </w:pPr>
    <w:rPr>
      <w:kern w:val="0"/>
      <w:sz w:val="20"/>
      <w:szCs w:val="20"/>
    </w:rPr>
  </w:style>
  <w:style w:type="character" w:customStyle="1" w:styleId="a5">
    <w:name w:val="純文字 字元"/>
    <w:basedOn w:val="a0"/>
    <w:link w:val="a4"/>
    <w:uiPriority w:val="99"/>
    <w:semiHidden/>
    <w:locked/>
    <w:rsid w:val="00D261E1"/>
    <w:rPr>
      <w:rFonts w:ascii="細明體" w:eastAsia="細明體" w:hAnsi="Courier New" w:cs="Courier New"/>
      <w:sz w:val="24"/>
      <w:szCs w:val="24"/>
    </w:rPr>
  </w:style>
  <w:style w:type="character" w:customStyle="1" w:styleId="1">
    <w:name w:val="純文字 字元1"/>
    <w:basedOn w:val="a0"/>
    <w:uiPriority w:val="99"/>
    <w:semiHidden/>
    <w:rsid w:val="00235FC7"/>
    <w:rPr>
      <w:rFonts w:ascii="細明體" w:eastAsia="細明體" w:hAnsi="Courier New" w:cs="Courier New"/>
      <w:sz w:val="24"/>
      <w:szCs w:val="24"/>
    </w:rPr>
  </w:style>
  <w:style w:type="paragraph" w:styleId="a6">
    <w:name w:val="header"/>
    <w:basedOn w:val="a"/>
    <w:link w:val="a7"/>
    <w:uiPriority w:val="99"/>
    <w:rsid w:val="00D14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143CD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14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D143CD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364E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C364EA"/>
    <w:rPr>
      <w:rFonts w:ascii="Calibri Light" w:eastAsia="新細明體" w:hAnsi="Calibri Light" w:cs="Times New Roman"/>
      <w:sz w:val="18"/>
      <w:szCs w:val="18"/>
    </w:rPr>
  </w:style>
  <w:style w:type="table" w:styleId="ac">
    <w:name w:val="Table Grid"/>
    <w:basedOn w:val="a1"/>
    <w:uiPriority w:val="99"/>
    <w:rsid w:val="00276BF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6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1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理工學院</dc:title>
  <dc:creator>USER</dc:creator>
  <cp:lastModifiedBy>USER</cp:lastModifiedBy>
  <cp:revision>3</cp:revision>
  <cp:lastPrinted>2016-05-02T01:54:00Z</cp:lastPrinted>
  <dcterms:created xsi:type="dcterms:W3CDTF">2016-05-03T01:25:00Z</dcterms:created>
  <dcterms:modified xsi:type="dcterms:W3CDTF">2016-05-03T01:30:00Z</dcterms:modified>
</cp:coreProperties>
</file>